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jc w:val="left"/>
        <w:rPr>
          <w:b w:val="1"/>
          <w:i w:val="1"/>
          <w:color w:val="212121"/>
          <w:sz w:val="28"/>
          <w:szCs w:val="28"/>
          <w:highlight w:val="white"/>
        </w:rPr>
      </w:pPr>
      <w:r w:rsidDel="00000000" w:rsidR="00000000" w:rsidRPr="00000000">
        <w:rPr>
          <w:rtl w:val="0"/>
        </w:rPr>
      </w:r>
    </w:p>
    <w:p w:rsidR="00000000" w:rsidDel="00000000" w:rsidP="00000000" w:rsidRDefault="00000000" w:rsidRPr="00000000" w14:paraId="00000003">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Los productos de Hello Kitty, el mejor regalo para este Día de las Madres</w:t>
      </w:r>
    </w:p>
    <w:p w:rsidR="00000000" w:rsidDel="00000000" w:rsidP="00000000" w:rsidRDefault="00000000" w:rsidRPr="00000000" w14:paraId="00000004">
      <w:pPr>
        <w:contextualSpacing w:val="0"/>
        <w:rPr>
          <w:color w:val="212121"/>
          <w:highlight w:val="white"/>
        </w:rPr>
      </w:pPr>
      <w:r w:rsidDel="00000000" w:rsidR="00000000" w:rsidRPr="00000000">
        <w:rPr>
          <w:rtl w:val="0"/>
        </w:rPr>
      </w:r>
    </w:p>
    <w:p w:rsidR="00000000" w:rsidDel="00000000" w:rsidP="00000000" w:rsidRDefault="00000000" w:rsidRPr="00000000" w14:paraId="00000005">
      <w:pPr>
        <w:spacing w:line="276" w:lineRule="auto"/>
        <w:contextualSpacing w:val="0"/>
        <w:jc w:val="both"/>
        <w:rPr>
          <w:color w:val="212121"/>
          <w:highlight w:val="white"/>
        </w:rPr>
      </w:pPr>
      <w:r w:rsidDel="00000000" w:rsidR="00000000" w:rsidRPr="00000000">
        <w:rPr>
          <w:color w:val="212121"/>
          <w:highlight w:val="white"/>
          <w:rtl w:val="0"/>
        </w:rPr>
        <w:t xml:space="preserve">Las mamás son quienes nos impulsan y con su amor nos motivan a ser mejores cada día. Por eso, este 10 de mayo se merecen un obsequio increíble que celebre su feminidad e inteligencia.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ha sido la compañera ideal de aventuras de millones de mujeres, y por eso un producto de este simpático personaje le hará sentir femenina, tierna y maravillosa.</w:t>
      </w:r>
    </w:p>
    <w:p w:rsidR="00000000" w:rsidDel="00000000" w:rsidP="00000000" w:rsidRDefault="00000000" w:rsidRPr="00000000" w14:paraId="00000006">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7">
      <w:pPr>
        <w:spacing w:line="276" w:lineRule="auto"/>
        <w:contextualSpacing w:val="0"/>
        <w:jc w:val="both"/>
        <w:rPr>
          <w:color w:val="212121"/>
          <w:highlight w:val="white"/>
        </w:rPr>
      </w:pPr>
      <w:r w:rsidDel="00000000" w:rsidR="00000000" w:rsidRPr="00000000">
        <w:rPr>
          <w:color w:val="212121"/>
          <w:highlight w:val="white"/>
          <w:rtl w:val="0"/>
        </w:rPr>
        <w:t xml:space="preserve">Para que pase dulces sueños y se sienta súper cómoda con su personaje favorito, nada mejor que una suave pijama de </w:t>
      </w:r>
      <w:r w:rsidDel="00000000" w:rsidR="00000000" w:rsidRPr="00000000">
        <w:rPr>
          <w:b w:val="1"/>
          <w:color w:val="212121"/>
          <w:highlight w:val="white"/>
          <w:rtl w:val="0"/>
        </w:rPr>
        <w:t xml:space="preserve">Hello Kitty</w:t>
      </w:r>
      <w:r w:rsidDel="00000000" w:rsidR="00000000" w:rsidRPr="00000000">
        <w:rPr>
          <w:color w:val="212121"/>
          <w:highlight w:val="white"/>
          <w:vertAlign w:val="superscript"/>
        </w:rPr>
        <w:footnoteReference w:customMarkFollows="0" w:id="0"/>
      </w:r>
      <w:r w:rsidDel="00000000" w:rsidR="00000000" w:rsidRPr="00000000">
        <w:rPr>
          <w:color w:val="212121"/>
          <w:highlight w:val="white"/>
          <w:rtl w:val="0"/>
        </w:rPr>
        <w:t xml:space="preserve">, la cual puede usarse con un lindo pantalón de rayas o con un short para los días de calor. </w:t>
      </w:r>
    </w:p>
    <w:p w:rsidR="00000000" w:rsidDel="00000000" w:rsidP="00000000" w:rsidRDefault="00000000" w:rsidRPr="00000000" w14:paraId="00000008">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9">
      <w:pPr>
        <w:spacing w:line="276" w:lineRule="auto"/>
        <w:contextualSpacing w:val="0"/>
        <w:jc w:val="both"/>
        <w:rPr>
          <w:color w:val="212121"/>
          <w:highlight w:val="white"/>
        </w:rPr>
      </w:pPr>
      <w:r w:rsidDel="00000000" w:rsidR="00000000" w:rsidRPr="00000000">
        <w:rPr>
          <w:color w:val="212121"/>
          <w:highlight w:val="white"/>
          <w:rtl w:val="0"/>
        </w:rPr>
        <w:t xml:space="preserve">Por las mañanas, tu mamá puede tomarse su primer café en una linda taza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o si lo prefiere, llevarse su bebida favorita en un termo metálico de este simpático personaje que le ayudará a mantenerse hidratada en la oficina. Y para darle color a su día, nada mejor que un increíble esmalte de uñas con ingredientes 100% naturales</w:t>
      </w:r>
      <w:r w:rsidDel="00000000" w:rsidR="00000000" w:rsidRPr="00000000">
        <w:rPr>
          <w:color w:val="212121"/>
          <w:highlight w:val="white"/>
          <w:vertAlign w:val="superscript"/>
        </w:rPr>
        <w:footnoteReference w:customMarkFollows="0" w:id="1"/>
      </w:r>
      <w:r w:rsidDel="00000000" w:rsidR="00000000" w:rsidRPr="00000000">
        <w:rPr>
          <w:color w:val="212121"/>
          <w:highlight w:val="white"/>
          <w:rtl w:val="0"/>
        </w:rPr>
        <w:t xml:space="preserve">, o uno con brillos</w:t>
      </w:r>
      <w:r w:rsidDel="00000000" w:rsidR="00000000" w:rsidRPr="00000000">
        <w:rPr>
          <w:color w:val="212121"/>
          <w:highlight w:val="white"/>
          <w:vertAlign w:val="superscript"/>
        </w:rPr>
        <w:footnoteReference w:customMarkFollows="0" w:id="2"/>
      </w:r>
      <w:r w:rsidDel="00000000" w:rsidR="00000000" w:rsidRPr="00000000">
        <w:rPr>
          <w:color w:val="212121"/>
          <w:highlight w:val="white"/>
          <w:rtl w:val="0"/>
        </w:rPr>
        <w:t xml:space="preserve">, los cuales harán de sus manos el centro de atención. Complementa estos obsequios con una máscara de pestañas, la cual hará que sus ojos luzcan más bonitos y abiertos. </w:t>
      </w:r>
      <w:r w:rsidDel="00000000" w:rsidR="00000000" w:rsidRPr="00000000">
        <w:rPr>
          <w:rtl w:val="0"/>
        </w:rPr>
      </w:r>
    </w:p>
    <w:p w:rsidR="00000000" w:rsidDel="00000000" w:rsidP="00000000" w:rsidRDefault="00000000" w:rsidRPr="00000000" w14:paraId="0000000A">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B">
      <w:pPr>
        <w:spacing w:line="276" w:lineRule="auto"/>
        <w:contextualSpacing w:val="0"/>
        <w:jc w:val="both"/>
        <w:rPr>
          <w:color w:val="212121"/>
          <w:highlight w:val="white"/>
        </w:rPr>
      </w:pPr>
      <w:r w:rsidDel="00000000" w:rsidR="00000000" w:rsidRPr="00000000">
        <w:rPr>
          <w:color w:val="212121"/>
          <w:highlight w:val="white"/>
          <w:rtl w:val="0"/>
        </w:rPr>
        <w:t xml:space="preserve">Para que no olvide sus citas y fechas importantes, lo mejor para ella es una agenda con un separador incluido</w:t>
      </w:r>
      <w:r w:rsidDel="00000000" w:rsidR="00000000" w:rsidRPr="00000000">
        <w:rPr>
          <w:color w:val="212121"/>
          <w:highlight w:val="white"/>
          <w:vertAlign w:val="superscript"/>
        </w:rPr>
        <w:footnoteReference w:customMarkFollows="0" w:id="3"/>
      </w:r>
      <w:r w:rsidDel="00000000" w:rsidR="00000000" w:rsidRPr="00000000">
        <w:rPr>
          <w:color w:val="212121"/>
          <w:highlight w:val="white"/>
          <w:rtl w:val="0"/>
        </w:rPr>
        <w:t xml:space="preserve">. Pero si ama la tecnología, te recomendamos obsequiarle todo un </w:t>
      </w:r>
      <w:r w:rsidDel="00000000" w:rsidR="00000000" w:rsidRPr="00000000">
        <w:rPr>
          <w:i w:val="1"/>
          <w:color w:val="212121"/>
          <w:highlight w:val="white"/>
          <w:rtl w:val="0"/>
        </w:rPr>
        <w:t xml:space="preserve">kit</w:t>
      </w:r>
      <w:r w:rsidDel="00000000" w:rsidR="00000000" w:rsidRPr="00000000">
        <w:rPr>
          <w:color w:val="212121"/>
          <w:highlight w:val="white"/>
          <w:rtl w:val="0"/>
        </w:rPr>
        <w:t xml:space="preserve"> para su </w:t>
      </w:r>
      <w:r w:rsidDel="00000000" w:rsidR="00000000" w:rsidRPr="00000000">
        <w:rPr>
          <w:i w:val="1"/>
          <w:color w:val="212121"/>
          <w:highlight w:val="white"/>
          <w:rtl w:val="0"/>
        </w:rPr>
        <w:t xml:space="preserve">smartphone</w:t>
      </w:r>
      <w:r w:rsidDel="00000000" w:rsidR="00000000" w:rsidRPr="00000000">
        <w:rPr>
          <w:color w:val="212121"/>
          <w:highlight w:val="white"/>
          <w:rtl w:val="0"/>
        </w:rPr>
        <w:t xml:space="preserve">, con un cargador para auto, un cable USB,  fundas para teléfono y un </w:t>
      </w:r>
      <w:r w:rsidDel="00000000" w:rsidR="00000000" w:rsidRPr="00000000">
        <w:rPr>
          <w:i w:val="1"/>
          <w:color w:val="212121"/>
          <w:highlight w:val="white"/>
          <w:rtl w:val="0"/>
        </w:rPr>
        <w:t xml:space="preserve">power bank </w:t>
      </w:r>
      <w:r w:rsidDel="00000000" w:rsidR="00000000" w:rsidRPr="00000000">
        <w:rPr>
          <w:color w:val="212121"/>
          <w:highlight w:val="white"/>
          <w:rtl w:val="0"/>
        </w:rPr>
        <w:t xml:space="preserve">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w:t>
      </w:r>
    </w:p>
    <w:p w:rsidR="00000000" w:rsidDel="00000000" w:rsidP="00000000" w:rsidRDefault="00000000" w:rsidRPr="00000000" w14:paraId="0000000C">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D">
      <w:pPr>
        <w:spacing w:line="276" w:lineRule="auto"/>
        <w:contextualSpacing w:val="0"/>
        <w:jc w:val="both"/>
        <w:rPr>
          <w:color w:val="212121"/>
          <w:highlight w:val="white"/>
        </w:rPr>
      </w:pPr>
      <w:r w:rsidDel="00000000" w:rsidR="00000000" w:rsidRPr="00000000">
        <w:rPr>
          <w:color w:val="212121"/>
          <w:highlight w:val="white"/>
          <w:rtl w:val="0"/>
        </w:rPr>
        <w:t xml:space="preserve">Si tu mamá es de esas personas que quiere imprimir su personalidad hasta en los accesorios, una mochila texturizada</w:t>
      </w:r>
      <w:r w:rsidDel="00000000" w:rsidR="00000000" w:rsidRPr="00000000">
        <w:rPr>
          <w:color w:val="212121"/>
          <w:highlight w:val="white"/>
          <w:vertAlign w:val="superscript"/>
        </w:rPr>
        <w:footnoteReference w:customMarkFollows="0" w:id="4"/>
      </w:r>
      <w:r w:rsidDel="00000000" w:rsidR="00000000" w:rsidRPr="00000000">
        <w:rPr>
          <w:color w:val="212121"/>
          <w:highlight w:val="white"/>
          <w:rtl w:val="0"/>
        </w:rPr>
        <w:t xml:space="preserve">, se va a convertir en su mejor amiga, pero si quiere algo más discreto, un llavero</w:t>
      </w:r>
      <w:r w:rsidDel="00000000" w:rsidR="00000000" w:rsidRPr="00000000">
        <w:rPr>
          <w:color w:val="212121"/>
          <w:highlight w:val="white"/>
          <w:vertAlign w:val="superscript"/>
        </w:rPr>
        <w:footnoteReference w:customMarkFollows="0" w:id="5"/>
      </w:r>
      <w:r w:rsidDel="00000000" w:rsidR="00000000" w:rsidRPr="00000000">
        <w:rPr>
          <w:color w:val="212121"/>
          <w:highlight w:val="white"/>
          <w:rtl w:val="0"/>
        </w:rPr>
        <w:t xml:space="preserve"> es una gran opción para darle un toque súper</w:t>
      </w:r>
      <w:r w:rsidDel="00000000" w:rsidR="00000000" w:rsidRPr="00000000">
        <w:rPr>
          <w:i w:val="1"/>
          <w:color w:val="212121"/>
          <w:highlight w:val="white"/>
          <w:rtl w:val="0"/>
        </w:rPr>
        <w:t xml:space="preserve"> cute </w:t>
      </w:r>
      <w:r w:rsidDel="00000000" w:rsidR="00000000" w:rsidRPr="00000000">
        <w:rPr>
          <w:color w:val="212121"/>
          <w:highlight w:val="white"/>
          <w:rtl w:val="0"/>
        </w:rPr>
        <w:t xml:space="preserve">a sus llaves.</w:t>
      </w:r>
    </w:p>
    <w:p w:rsidR="00000000" w:rsidDel="00000000" w:rsidP="00000000" w:rsidRDefault="00000000" w:rsidRPr="00000000" w14:paraId="0000000E">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F">
      <w:pPr>
        <w:spacing w:line="276" w:lineRule="auto"/>
        <w:contextualSpacing w:val="0"/>
        <w:jc w:val="both"/>
        <w:rPr>
          <w:color w:val="212121"/>
          <w:highlight w:val="white"/>
        </w:rPr>
      </w:pPr>
      <w:r w:rsidDel="00000000" w:rsidR="00000000" w:rsidRPr="00000000">
        <w:rPr>
          <w:color w:val="212121"/>
          <w:highlight w:val="white"/>
          <w:rtl w:val="0"/>
        </w:rPr>
        <w:t xml:space="preserve">Este 10 de mayo, dale lo mejor a tu mamá con los productos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w:t>
      </w:r>
    </w:p>
    <w:p w:rsidR="00000000" w:rsidDel="00000000" w:rsidP="00000000" w:rsidRDefault="00000000" w:rsidRPr="00000000" w14:paraId="00000010">
      <w:pPr>
        <w:contextualSpacing w:val="0"/>
        <w:rPr>
          <w:color w:val="212121"/>
          <w:highlight w:val="white"/>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contextualSpacing w:val="0"/>
        <w:jc w:val="both"/>
        <w:rPr/>
      </w:pPr>
      <w:r w:rsidDel="00000000" w:rsidR="00000000" w:rsidRPr="00000000">
        <w:rPr>
          <w:rtl w:val="0"/>
        </w:rPr>
      </w:r>
    </w:p>
    <w:p w:rsidR="00000000" w:rsidDel="00000000" w:rsidP="00000000" w:rsidRDefault="00000000" w:rsidRPr="00000000" w14:paraId="00000015">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D">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aileen@another.co</w:t>
      </w:r>
    </w:p>
    <w:p w:rsidR="00000000" w:rsidDel="00000000" w:rsidP="00000000" w:rsidRDefault="00000000" w:rsidRPr="00000000" w14:paraId="00000022">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23">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0">
    <w:p w:rsidR="00000000" w:rsidDel="00000000" w:rsidP="00000000" w:rsidRDefault="00000000" w:rsidRPr="00000000" w14:paraId="00000024">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E-Fashion</w:t>
      </w:r>
    </w:p>
  </w:footnote>
  <w:footnote w:id="1">
    <w:p w:rsidR="00000000" w:rsidDel="00000000" w:rsidP="00000000" w:rsidRDefault="00000000" w:rsidRPr="00000000" w14:paraId="00000025">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Pitahia</w:t>
      </w:r>
    </w:p>
  </w:footnote>
  <w:footnote w:id="2">
    <w:p w:rsidR="00000000" w:rsidDel="00000000" w:rsidP="00000000" w:rsidRDefault="00000000" w:rsidRPr="00000000" w14:paraId="00000026">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Fuller</w:t>
      </w:r>
    </w:p>
  </w:footnote>
  <w:footnote w:id="3">
    <w:p w:rsidR="00000000" w:rsidDel="00000000" w:rsidP="00000000" w:rsidRDefault="00000000" w:rsidRPr="00000000" w14:paraId="00000027">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 w:id="5">
    <w:p w:rsidR="00000000" w:rsidDel="00000000" w:rsidP="00000000" w:rsidRDefault="00000000" w:rsidRPr="00000000" w14:paraId="0000002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Reisel.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